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bookmarkStart w:id="0" w:name="_GoBack"/>
      <w:bookmarkEnd w:id="0"/>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Play Therapy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Play Therapy</w:t>
      </w:r>
    </w:p>
    <w:p>
      <w:pPr>
        <w:pStyle w:val="style0"/>
        <w:spacing w:lineRule="auto" w:line="480"/>
        <w:jc w:val="center"/>
        <w:rPr>
          <w:rFonts w:ascii="Times New Roman" w:cs="Times New Roman" w:hAnsi="Times New Roman"/>
          <w:sz w:val="24"/>
          <w:szCs w:val="24"/>
        </w:rPr>
      </w:pPr>
      <w:r>
        <w:rPr>
          <w:rFonts w:ascii="Times New Roman" w:cs="Times New Roman" w:hAnsi="Times New Roman"/>
          <w:b/>
          <w:sz w:val="24"/>
          <w:szCs w:val="24"/>
        </w:rPr>
        <w:t>Introduction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Stimulation is essential to children at each level of growth and development. Stimulation can be either by a toy, game, or activity. In this case, I choose an activity that will stimulate infants at the age of 12 months or below. And the activity is to make colorful cloth blocks and dark color objects for tummy time play. Such activity will increase the physical growth of the infants through the development of muscles. Play will determine what kind of a person the child becomes when he or she grows up.</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Identify what function play serves for the assigned age group.</w:t>
      </w:r>
    </w:p>
    <w:p>
      <w:pPr>
        <w:pStyle w:val="style0"/>
        <w:spacing w:lineRule="auto" w:line="480"/>
        <w:ind w:firstLine="720"/>
        <w:rPr>
          <w:rFonts w:ascii="Times New Roman" w:cs="Times New Roman" w:hAnsi="Times New Roman"/>
          <w:sz w:val="24"/>
          <w:szCs w:val="24"/>
        </w:rPr>
      </w:pPr>
      <w:r>
        <w:rPr>
          <w:rFonts w:ascii="Times New Roman" w:cs="Times New Roman" w:eastAsia="Times New Roman" w:hAnsi="Times New Roman"/>
          <w:sz w:val="24"/>
          <w:szCs w:val="24"/>
        </w:rPr>
        <w:t xml:space="preserve">According to </w:t>
      </w:r>
      <w:r>
        <w:rPr>
          <w:rFonts w:ascii="Times New Roman" w:cs="Times New Roman" w:eastAsia="Times New Roman" w:hAnsi="Times New Roman"/>
          <w:sz w:val="24"/>
          <w:szCs w:val="24"/>
        </w:rPr>
        <w:t>Ban</w:t>
      </w:r>
      <w:r>
        <w:rPr>
          <w:rFonts w:ascii="Times New Roman" w:cs="Times New Roman" w:eastAsia="Times New Roman" w:hAnsi="Times New Roman"/>
          <w:sz w:val="24"/>
          <w:szCs w:val="24"/>
        </w:rPr>
        <w:t xml:space="preserve">a, Sajedi, Mirzaie </w:t>
      </w:r>
      <w:r>
        <w:rPr>
          <w:rFonts w:ascii="Times New Roman" w:cs="Times New Roman" w:eastAsia="Times New Roman" w:hAnsi="Times New Roman"/>
          <w:sz w:val="24"/>
          <w:szCs w:val="24"/>
        </w:rPr>
        <w:t>&amp; Rezasolt</w:t>
      </w:r>
      <w:r>
        <w:rPr>
          <w:rFonts w:ascii="Times New Roman" w:cs="Times New Roman" w:eastAsia="Times New Roman" w:hAnsi="Times New Roman"/>
          <w:sz w:val="24"/>
          <w:szCs w:val="24"/>
        </w:rPr>
        <w:t xml:space="preserve">ani, (2017), </w:t>
      </w:r>
      <w:r>
        <w:rPr>
          <w:rFonts w:ascii="Times New Roman" w:cs="Times New Roman" w:hAnsi="Times New Roman"/>
          <w:sz w:val="24"/>
          <w:szCs w:val="24"/>
        </w:rPr>
        <w:t>p</w:t>
      </w:r>
      <w:r>
        <w:rPr>
          <w:rFonts w:ascii="Times New Roman" w:cs="Times New Roman" w:hAnsi="Times New Roman"/>
          <w:sz w:val="24"/>
          <w:szCs w:val="24"/>
        </w:rPr>
        <w:t>lay serves a different function in the development of infants. Firstly, play enhances the physical development of infants. Body movements during play help children develop body control. Body control results in physical fitness for the infant. The play also serves to develop the infant socially. Infants are willing to play with any object or person who comes across them. The infant becomes happy when he or she comes into contact with others. Such interaction extends even to adult life.</w:t>
      </w:r>
      <w:r>
        <w:rPr>
          <w:rFonts w:ascii="Times New Roman" w:cs="Times New Roman" w:hAnsi="Times New Roman"/>
          <w:sz w:val="24"/>
          <w:szCs w:val="24"/>
        </w:rPr>
        <w:t xml:space="preserve"> </w:t>
      </w:r>
      <w:r>
        <w:rPr>
          <w:rFonts w:ascii="Times New Roman" w:cs="Times New Roman" w:hAnsi="Times New Roman"/>
          <w:sz w:val="24"/>
          <w:szCs w:val="24"/>
        </w:rPr>
        <w:t>Additionally, play results in the cognitive development of the child. Games help infants develop problem-solving skills. As infants play, they are developing abilities to remember and solve real-life challenges. Finally, play facilitates the emotional development of infants. When infants play games with their parents, they develop a sense of self-value. Though unaware, their self-esteem begins to grow.</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Specify how the child is stimulated by the toy, game, or activity you choose to construct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Cloth objects or blocks will help the infants stimulate their sense of touch. Through stretching to get hold of these blocks and objects, the infants begin to develop their muscles. During tummy play, infants can stretch their arms and get hold of any object around. Cloth objects and blocks will help stimulate the infant's sense of vision. The objects and blocks are of different colors, and this helps the infant develop their color vision. Such objects also stimulate the infant's sense of hearing. Though infants prefer mostly human voice, when objects fall, then can sense the distraction and maybe respond through, say, position change. This stimulates their hearing sense.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Identify important factors to consider when selecting an appropriate toy, game, or activity for the hospitalized child.</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When a child is hospitalized, he or she must be accorded special attention. When it comes to playing several factors, have to be considered. First is the age of the child. Some children depending on their age, are aware of certain objects. For instance, one cannot choose a syringe as a play object for an infant unless it is enclosed. Otherwise, the infant will end up harming him or herself. Another factor to consider is to find a toy that will make the child active. Activeness may make the child get better quickly. One should look for toys that make the child active, both physically and mentally. Balls are recommended for this purpose. Also, the level of sickness for the child is also a factor to consider. If the child is seriously sick, the mother's attention is required to facilitate the play. But if the child is well-off, they can be left to play alone. Play when a child is hospitalized helps the child lower an</w:t>
      </w:r>
      <w:r>
        <w:rPr>
          <w:rFonts w:ascii="Times New Roman" w:cs="Times New Roman" w:hAnsi="Times New Roman"/>
          <w:sz w:val="24"/>
          <w:szCs w:val="24"/>
        </w:rPr>
        <w:t>xieties caused by medical tests (</w:t>
      </w:r>
      <w:r>
        <w:rPr>
          <w:rFonts w:ascii="Times New Roman" w:cs="Times New Roman" w:eastAsia="Times New Roman" w:hAnsi="Times New Roman"/>
          <w:sz w:val="24"/>
          <w:szCs w:val="24"/>
        </w:rPr>
        <w:t xml:space="preserve">Sezici, Ocakci </w:t>
      </w:r>
      <w:r>
        <w:rPr>
          <w:rFonts w:ascii="Times New Roman" w:cs="Times New Roman" w:eastAsia="Times New Roman" w:hAnsi="Times New Roman"/>
          <w:sz w:val="24"/>
          <w:szCs w:val="24"/>
        </w:rPr>
        <w:t>&amp; Kadioglu,</w:t>
      </w:r>
      <w:r>
        <w:rPr>
          <w:rFonts w:ascii="Times New Roman" w:cs="Times New Roman" w:eastAsia="Times New Roman" w:hAnsi="Times New Roman"/>
          <w:sz w:val="24"/>
          <w:szCs w:val="24"/>
        </w:rPr>
        <w:t xml:space="preserve"> 2017).</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Discuss the importance of safety (age appropriate) and explain why the toy or play therapy you constructed would be considered safe.</w:t>
      </w:r>
    </w:p>
    <w:p>
      <w:pPr>
        <w:pStyle w:val="style0"/>
        <w:spacing w:lineRule="auto" w:line="480"/>
        <w:ind w:firstLine="720"/>
        <w:rPr>
          <w:rFonts w:ascii="Times New Roman" w:cs="Times New Roman" w:hAnsi="Times New Roman"/>
          <w:sz w:val="24"/>
          <w:szCs w:val="24"/>
        </w:rPr>
      </w:pPr>
      <w:r>
        <w:rPr>
          <w:rFonts w:ascii="Times New Roman" w:cs="Times New Roman" w:eastAsia="Times New Roman" w:hAnsi="Times New Roman"/>
          <w:sz w:val="24"/>
          <w:szCs w:val="24"/>
        </w:rPr>
        <w:t xml:space="preserve">Bratton </w:t>
      </w:r>
      <w:r>
        <w:rPr>
          <w:rFonts w:ascii="Times New Roman" w:cs="Times New Roman" w:eastAsia="Times New Roman" w:hAnsi="Times New Roman"/>
          <w:sz w:val="24"/>
          <w:szCs w:val="24"/>
        </w:rPr>
        <w:t>&amp; Landreth</w:t>
      </w:r>
      <w:r>
        <w:rPr>
          <w:rFonts w:ascii="Times New Roman" w:cs="Times New Roman" w:hAnsi="Times New Roman"/>
          <w:sz w:val="24"/>
          <w:szCs w:val="24"/>
        </w:rPr>
        <w:t>, (2019), acknowledges that s</w:t>
      </w:r>
      <w:r>
        <w:rPr>
          <w:rFonts w:ascii="Times New Roman" w:cs="Times New Roman" w:hAnsi="Times New Roman"/>
          <w:sz w:val="24"/>
          <w:szCs w:val="24"/>
        </w:rPr>
        <w:t>afety is a key factor to consider when children are playing. If a child is not safe while playing today, this means the child won't be able to play tomorrow, and this will be problematic for the development of that child. Safety prevents children from injuries. Any play, whether a toy, game, or activity, should guarantee the children of their safety. Safety also increases children's confidence. When a child is safe, he or she will be more courageous in whatever he or she is doing. Such confidence helps to develop a responsible child. Cloth blocks are considered safe because they cause no harm to the child. They also assist the child in developing body control as a result of various body movements to access the blocks. The blocks will also result in the physical fitness of the child as a result of pushing arms to get the blocks.</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Describe one method of play therapy which the nurse could utilize in preparing a child for a procedure or to help them express their feelings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Directive play therapy would be a favorite for the nurse. In a directive play. The idea behind the directive play therapy is that the child is directed through a play, and this results in the quick change. The nurse may use techniques such as playing with the child. Directive therapy allows the child to express him or herself freely. The nurse involves the child in a discussion by suggesting various topics and directing the conversation rather than letting the child take control. From the answers generated by the child, the nurse can make some interpretations to be used in performing the procedure.</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the play has a significant role in the growth and development of children. Play helps the children to grow both physically and mentally. Physical fitness reduces cases of </w:t>
      </w:r>
      <w:r>
        <w:rPr>
          <w:rFonts w:ascii="Times New Roman" w:cs="Times New Roman" w:hAnsi="Times New Roman"/>
          <w:sz w:val="24"/>
          <w:szCs w:val="24"/>
        </w:rPr>
        <w:t>obesity among children. The play also develops the child socially by allowing the child a room to interact with other children. The play also builds the child's confidence. Such confidence is vital in whatever the child intends and would intend to do. In general, parents who deprive their children of the opportunity to play are messing them up.</w:t>
      </w: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Bana, S., Sajedi, F., Mirzaie, H., &amp; Rezasoltani, P. (2017). The efficacy of cognitive behavioral play therapy on </w:t>
      </w:r>
      <w:r>
        <w:rPr>
          <w:rFonts w:ascii="Times New Roman" w:cs="Times New Roman" w:eastAsia="Times New Roman" w:hAnsi="Times New Roman"/>
          <w:sz w:val="24"/>
          <w:szCs w:val="24"/>
        </w:rPr>
        <w:t>self esteem</w:t>
      </w:r>
      <w:r>
        <w:rPr>
          <w:rFonts w:ascii="Times New Roman" w:cs="Times New Roman" w:eastAsia="Times New Roman" w:hAnsi="Times New Roman"/>
          <w:sz w:val="24"/>
          <w:szCs w:val="24"/>
        </w:rPr>
        <w:t xml:space="preserve"> of children with intellectual disability. </w:t>
      </w:r>
      <w:r>
        <w:rPr>
          <w:rFonts w:ascii="Times New Roman" w:cs="Times New Roman" w:eastAsia="Times New Roman" w:hAnsi="Times New Roman"/>
          <w:i/>
          <w:iCs/>
          <w:sz w:val="24"/>
          <w:szCs w:val="24"/>
        </w:rPr>
        <w:t>Iranian Rehabilitation Journal</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15</w:t>
      </w:r>
      <w:r>
        <w:rPr>
          <w:rFonts w:ascii="Times New Roman" w:cs="Times New Roman" w:eastAsia="Times New Roman" w:hAnsi="Times New Roman"/>
          <w:sz w:val="24"/>
          <w:szCs w:val="24"/>
        </w:rPr>
        <w:t>(3), 235-242.</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Bratton, S. C., &amp; Landreth, G. L. (2019). </w:t>
      </w:r>
      <w:r>
        <w:rPr>
          <w:rFonts w:ascii="Times New Roman" w:cs="Times New Roman" w:eastAsia="Times New Roman" w:hAnsi="Times New Roman"/>
          <w:i/>
          <w:iCs/>
          <w:sz w:val="24"/>
          <w:szCs w:val="24"/>
        </w:rPr>
        <w:t>Child Parent Relationship Therapy (CPRT) Treatment Manual: An Evidence Based 10-Session Filial Therapy Model for Training Parents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Routledge</w:t>
      </w:r>
      <w:r>
        <w:rPr>
          <w:rFonts w:ascii="Times New Roman" w:cs="Times New Roman" w:eastAsia="Times New Roman" w:hAnsi="Times New Roman"/>
          <w:sz w:val="24"/>
          <w:szCs w:val="24"/>
        </w:rPr>
        <w:t>.</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Sezici, E., Ocakci, A. F., &amp; Kadioglu, H. (2017). Use of play therapy in nursing process: A prospective randomized controlled study. </w:t>
      </w:r>
      <w:r>
        <w:rPr>
          <w:rFonts w:ascii="Times New Roman" w:cs="Times New Roman" w:eastAsia="Times New Roman" w:hAnsi="Times New Roman"/>
          <w:i/>
          <w:iCs/>
          <w:sz w:val="24"/>
          <w:szCs w:val="24"/>
        </w:rPr>
        <w:t>Journal of Nursing Scholarship</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49</w:t>
      </w:r>
      <w:r>
        <w:rPr>
          <w:rFonts w:ascii="Times New Roman" w:cs="Times New Roman" w:eastAsia="Times New Roman" w:hAnsi="Times New Roman"/>
          <w:sz w:val="24"/>
          <w:szCs w:val="24"/>
        </w:rPr>
        <w:t>(2), 162-169.</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PLAY THERAPY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PLAY THERAPY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62A35FA"/>
    <w:lvl w:ilvl="0" w:tplc="0409000F">
      <w:start w:val="1"/>
      <w:numFmt w:val="decimal"/>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bb78bf3-a6b2-4392-8ba2-6c79938fdaa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2032165-3c67-449d-b781-9d178c4d03e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1052</Words>
  <Pages>6</Pages>
  <Characters>5368</Characters>
  <Application>WPS Office</Application>
  <DocSecurity>0</DocSecurity>
  <Paragraphs>57</Paragraphs>
  <ScaleCrop>false</ScaleCrop>
  <LinksUpToDate>false</LinksUpToDate>
  <CharactersWithSpaces>6400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2020-02-11T10:57:06Z</dcterms:created>
  <dc:creator>user</dc:creator>
  <lastModifiedBy>JKM-LX1</lastModifiedBy>
  <dcterms:modified xsi:type="dcterms:W3CDTF">2020-02-11T10:57:06Z</dcterms:modified>
  <revision>2</revision>
</coreProperties>
</file>

<file path=docProps/custom.xml><?xml version="1.0" encoding="utf-8"?>
<Properties xmlns="http://schemas.openxmlformats.org/officeDocument/2006/custom-properties" xmlns:vt="http://schemas.openxmlformats.org/officeDocument/2006/docPropsVTypes"/>
</file>